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0189" w:rsidRPr="002845C8" w:rsidRDefault="0055574D" w:rsidP="00170189">
      <w:pPr>
        <w:rPr>
          <w:rFonts w:ascii="Arial" w:hAnsi="Arial" w:cs="Arial"/>
          <w:b/>
          <w:u w:val="single"/>
        </w:rPr>
      </w:pPr>
      <w:sdt>
        <w:sdtPr>
          <w:rPr>
            <w:bCs/>
            <w:caps/>
            <w:color w:val="7FAF42"/>
            <w:kern w:val="32"/>
            <w:sz w:val="40"/>
            <w:szCs w:val="32"/>
          </w:rPr>
          <w:alias w:val="Titel"/>
          <w:tag w:val=""/>
          <w:id w:val="511651716"/>
          <w:placeholder>
            <w:docPart w:val="370DD5D2B37E4594ADD0B3A30C70636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Pr="0055574D">
            <w:rPr>
              <w:bCs/>
              <w:caps/>
              <w:color w:val="7FAF42"/>
              <w:kern w:val="32"/>
              <w:sz w:val="40"/>
              <w:szCs w:val="32"/>
            </w:rPr>
            <w:t>Anleitung für das Plotten eines GRUNDBUCHPLANS des Kantons Zürich</w:t>
          </w:r>
        </w:sdtContent>
      </w:sdt>
    </w:p>
    <w:p w:rsidR="00170189" w:rsidRPr="00A02A09" w:rsidRDefault="00170189" w:rsidP="00170189">
      <w:pPr>
        <w:spacing w:after="0"/>
        <w:rPr>
          <w:rFonts w:ascii="Arial" w:hAnsi="Arial" w:cs="Arial"/>
          <w:color w:val="7FAF42"/>
          <w:szCs w:val="20"/>
        </w:rPr>
      </w:pPr>
      <w:r w:rsidRPr="00A02A09">
        <w:rPr>
          <w:color w:val="7FAF42"/>
          <w:sz w:val="31"/>
          <w:szCs w:val="31"/>
        </w:rPr>
        <w:t>(am Beispiel von Bülach)</w:t>
      </w:r>
    </w:p>
    <w:p w:rsidR="00170189" w:rsidRDefault="00170189" w:rsidP="00170189">
      <w:pPr>
        <w:rPr>
          <w:rFonts w:ascii="Arial" w:hAnsi="Arial" w:cs="Arial"/>
          <w:sz w:val="22"/>
        </w:rPr>
      </w:pPr>
    </w:p>
    <w:p w:rsidR="009F639C" w:rsidRPr="00A02A09" w:rsidRDefault="009F639C" w:rsidP="009F639C">
      <w:pPr>
        <w:pStyle w:val="TitelnichtInhalt"/>
        <w:rPr>
          <w:color w:val="7FAF42"/>
        </w:rPr>
      </w:pPr>
      <w:r w:rsidRPr="00A02A09">
        <w:rPr>
          <w:color w:val="7FAF42"/>
        </w:rPr>
        <w:t>Voraussetzungen</w:t>
      </w:r>
    </w:p>
    <w:p w:rsidR="00170189" w:rsidRDefault="00170189" w:rsidP="009F639C">
      <w:pPr>
        <w:pStyle w:val="TitelnichtInhalt"/>
        <w:numPr>
          <w:ilvl w:val="0"/>
          <w:numId w:val="25"/>
        </w:numPr>
        <w:rPr>
          <w:caps w:val="0"/>
          <w:color w:val="auto"/>
          <w:sz w:val="20"/>
        </w:rPr>
      </w:pPr>
      <w:r w:rsidRPr="009F639C">
        <w:rPr>
          <w:caps w:val="0"/>
          <w:color w:val="auto"/>
          <w:sz w:val="20"/>
        </w:rPr>
        <w:t>Folgende Files müssen vorhanden sein:</w:t>
      </w:r>
    </w:p>
    <w:p w:rsidR="00266B64" w:rsidRPr="00946541" w:rsidRDefault="00266B64" w:rsidP="00266B64">
      <w:pPr>
        <w:pStyle w:val="Listenabsatz"/>
        <w:numPr>
          <w:ilvl w:val="1"/>
          <w:numId w:val="16"/>
        </w:numPr>
        <w:rPr>
          <w:i/>
          <w:szCs w:val="20"/>
        </w:rPr>
      </w:pPr>
      <w:r w:rsidRPr="00946541">
        <w:rPr>
          <w:i/>
          <w:szCs w:val="20"/>
        </w:rPr>
        <w:t>Abf_</w:t>
      </w:r>
      <w:r w:rsidR="00C2578E">
        <w:rPr>
          <w:i/>
          <w:szCs w:val="20"/>
        </w:rPr>
        <w:t>AV_</w:t>
      </w:r>
      <w:r w:rsidRPr="00946541">
        <w:rPr>
          <w:i/>
          <w:szCs w:val="20"/>
        </w:rPr>
        <w:t>DM01AVZH24LV95.txt</w:t>
      </w:r>
    </w:p>
    <w:p w:rsidR="0055574D" w:rsidRPr="00FF2A3A" w:rsidRDefault="0055574D" w:rsidP="0055574D">
      <w:pPr>
        <w:pStyle w:val="Listenabsatz"/>
        <w:numPr>
          <w:ilvl w:val="1"/>
          <w:numId w:val="16"/>
        </w:numPr>
        <w:rPr>
          <w:i/>
          <w:szCs w:val="20"/>
        </w:rPr>
      </w:pPr>
      <w:r w:rsidRPr="00FF2A3A">
        <w:rPr>
          <w:i/>
          <w:szCs w:val="20"/>
        </w:rPr>
        <w:t>Leg</w:t>
      </w:r>
      <w:r w:rsidR="00C2578E">
        <w:rPr>
          <w:i/>
          <w:szCs w:val="20"/>
        </w:rPr>
        <w:t>_PfdGB</w:t>
      </w:r>
      <w:r w:rsidRPr="00FF2A3A">
        <w:rPr>
          <w:i/>
          <w:szCs w:val="20"/>
        </w:rPr>
        <w:t>_DM01AVZH24LV95.txt</w:t>
      </w:r>
    </w:p>
    <w:p w:rsidR="00266B64" w:rsidRPr="00946541" w:rsidRDefault="00266B64" w:rsidP="00266B64">
      <w:pPr>
        <w:pStyle w:val="Listenabsatz"/>
        <w:numPr>
          <w:ilvl w:val="1"/>
          <w:numId w:val="16"/>
        </w:numPr>
        <w:rPr>
          <w:i/>
          <w:szCs w:val="20"/>
        </w:rPr>
      </w:pPr>
      <w:r w:rsidRPr="00946541">
        <w:rPr>
          <w:i/>
          <w:szCs w:val="20"/>
        </w:rPr>
        <w:t>Fak_DM01AVZH24LV95.txt</w:t>
      </w:r>
    </w:p>
    <w:p w:rsidR="0055574D" w:rsidRDefault="00C2578E" w:rsidP="0055574D">
      <w:pPr>
        <w:pStyle w:val="Aufzhlungszeichen2"/>
        <w:numPr>
          <w:ilvl w:val="1"/>
          <w:numId w:val="16"/>
        </w:numPr>
        <w:rPr>
          <w:sz w:val="20"/>
          <w:szCs w:val="20"/>
        </w:rPr>
      </w:pPr>
      <w:r>
        <w:rPr>
          <w:i/>
          <w:sz w:val="20"/>
          <w:szCs w:val="20"/>
        </w:rPr>
        <w:t>PfdGB_</w:t>
      </w:r>
      <w:r w:rsidR="0055574D" w:rsidRPr="00FF2A3A">
        <w:rPr>
          <w:i/>
          <w:sz w:val="20"/>
          <w:szCs w:val="20"/>
        </w:rPr>
        <w:t>DM01AVZH24LV95.LDF</w:t>
      </w:r>
      <w:r w:rsidR="0055574D" w:rsidRPr="00170189">
        <w:rPr>
          <w:sz w:val="20"/>
          <w:szCs w:val="20"/>
        </w:rPr>
        <w:br/>
        <w:t>(Planrahmendefinitionsfile)</w:t>
      </w:r>
    </w:p>
    <w:p w:rsidR="0055574D" w:rsidRDefault="00C2578E" w:rsidP="0055574D">
      <w:pPr>
        <w:pStyle w:val="Aufzhlungszeichen2"/>
        <w:numPr>
          <w:ilvl w:val="1"/>
          <w:numId w:val="16"/>
        </w:numPr>
        <w:rPr>
          <w:sz w:val="20"/>
          <w:szCs w:val="20"/>
        </w:rPr>
      </w:pPr>
      <w:r>
        <w:rPr>
          <w:i/>
          <w:sz w:val="20"/>
          <w:szCs w:val="20"/>
        </w:rPr>
        <w:t>Konfig_PfdGB_</w:t>
      </w:r>
      <w:r w:rsidR="0055574D" w:rsidRPr="00FF2A3A">
        <w:rPr>
          <w:i/>
          <w:sz w:val="20"/>
          <w:szCs w:val="20"/>
        </w:rPr>
        <w:t>DM01AVZH24LV95.txt</w:t>
      </w:r>
      <w:r w:rsidR="0055574D" w:rsidRPr="00170189">
        <w:rPr>
          <w:sz w:val="20"/>
          <w:szCs w:val="20"/>
        </w:rPr>
        <w:br/>
        <w:t>(Konfigurationsfile zum Planrahmendefinitionsfile)</w:t>
      </w:r>
    </w:p>
    <w:p w:rsidR="0055574D" w:rsidRPr="00FF2A3A" w:rsidRDefault="0055574D" w:rsidP="0055574D">
      <w:pPr>
        <w:pStyle w:val="Aufzhlungszeichen2"/>
        <w:numPr>
          <w:ilvl w:val="1"/>
          <w:numId w:val="16"/>
        </w:numPr>
        <w:rPr>
          <w:i/>
          <w:sz w:val="20"/>
          <w:szCs w:val="20"/>
        </w:rPr>
      </w:pPr>
      <w:r w:rsidRPr="00FF2A3A">
        <w:rPr>
          <w:i/>
          <w:sz w:val="20"/>
          <w:szCs w:val="20"/>
        </w:rPr>
        <w:t>Legende_DM01AVZH24LV95_GBP_UP.txt</w:t>
      </w:r>
      <w:r w:rsidRPr="00FF2A3A">
        <w:rPr>
          <w:i/>
          <w:sz w:val="20"/>
          <w:szCs w:val="20"/>
        </w:rPr>
        <w:tab/>
      </w:r>
    </w:p>
    <w:p w:rsidR="0055574D" w:rsidRPr="00266B64" w:rsidRDefault="0055574D" w:rsidP="0055574D">
      <w:pPr>
        <w:pStyle w:val="Aufzhlungszeichen2"/>
        <w:ind w:left="720"/>
        <w:rPr>
          <w:sz w:val="20"/>
          <w:szCs w:val="20"/>
        </w:rPr>
      </w:pPr>
      <w:r w:rsidRPr="00266B64">
        <w:rPr>
          <w:sz w:val="20"/>
          <w:szCs w:val="20"/>
        </w:rPr>
        <w:t>(Legendenfile für die Darstellung der Planeinteilung)</w:t>
      </w:r>
    </w:p>
    <w:p w:rsidR="00266B64" w:rsidRPr="0055574D" w:rsidRDefault="0055574D" w:rsidP="0055574D">
      <w:pPr>
        <w:pStyle w:val="Aufzhlungszeichen"/>
        <w:numPr>
          <w:ilvl w:val="0"/>
          <w:numId w:val="16"/>
        </w:numPr>
      </w:pPr>
      <w:r w:rsidRPr="001D4260">
        <w:t xml:space="preserve">Die Attribute </w:t>
      </w:r>
      <w:proofErr w:type="spellStart"/>
      <w:proofErr w:type="gramStart"/>
      <w:r w:rsidRPr="001D4260">
        <w:t>Planrahmen.PlanLayout.UebersichtPlannullpunkt</w:t>
      </w:r>
      <w:proofErr w:type="spellEnd"/>
      <w:proofErr w:type="gramEnd"/>
      <w:r w:rsidRPr="001D4260">
        <w:t xml:space="preserve"> und </w:t>
      </w:r>
      <w:proofErr w:type="spellStart"/>
      <w:r w:rsidRPr="001D4260">
        <w:t>UebersichtMassstabszahl</w:t>
      </w:r>
      <w:proofErr w:type="spellEnd"/>
      <w:r w:rsidRPr="001D4260">
        <w:t xml:space="preserve"> müssen abgefüllt sein</w:t>
      </w:r>
    </w:p>
    <w:p w:rsidR="009F639C" w:rsidRDefault="009F639C">
      <w:pPr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170189" w:rsidRPr="00A02A09" w:rsidRDefault="00170189" w:rsidP="00170189">
      <w:pPr>
        <w:pStyle w:val="TitelnichtInhalt"/>
        <w:rPr>
          <w:color w:val="7FAF42"/>
        </w:rPr>
      </w:pPr>
      <w:r w:rsidRPr="00A02A09">
        <w:rPr>
          <w:color w:val="7FAF42"/>
        </w:rPr>
        <w:lastRenderedPageBreak/>
        <w:t>Abfragen und Legenden laden</w:t>
      </w:r>
    </w:p>
    <w:p w:rsidR="009F639C" w:rsidRDefault="009F639C" w:rsidP="009F639C">
      <w:pPr>
        <w:pStyle w:val="Aufzhlungszeichen"/>
        <w:numPr>
          <w:ilvl w:val="0"/>
          <w:numId w:val="16"/>
        </w:numPr>
        <w:rPr>
          <w:lang w:val="en-US"/>
        </w:rPr>
      </w:pPr>
      <w:r w:rsidRPr="00170189">
        <w:rPr>
          <w:lang w:val="en-US"/>
        </w:rPr>
        <w:t xml:space="preserve">Laden </w:t>
      </w:r>
      <w:r w:rsidR="00C2578E">
        <w:rPr>
          <w:lang w:val="en-US"/>
        </w:rPr>
        <w:t>der</w:t>
      </w:r>
      <w:r w:rsidRPr="00170189">
        <w:rPr>
          <w:lang w:val="en-US"/>
        </w:rPr>
        <w:t xml:space="preserve"> </w:t>
      </w:r>
      <w:r w:rsidR="00C2578E">
        <w:rPr>
          <w:lang w:val="en-US"/>
        </w:rPr>
        <w:t xml:space="preserve">Plan </w:t>
      </w:r>
      <w:proofErr w:type="spellStart"/>
      <w:r w:rsidR="00C2578E">
        <w:rPr>
          <w:lang w:val="en-US"/>
        </w:rPr>
        <w:t>für</w:t>
      </w:r>
      <w:proofErr w:type="spellEnd"/>
      <w:r w:rsidR="00C2578E">
        <w:rPr>
          <w:lang w:val="en-US"/>
        </w:rPr>
        <w:t xml:space="preserve"> das </w:t>
      </w:r>
      <w:proofErr w:type="spellStart"/>
      <w:r w:rsidR="00C2578E">
        <w:rPr>
          <w:lang w:val="en-US"/>
        </w:rPr>
        <w:t>Grundbuch</w:t>
      </w:r>
      <w:proofErr w:type="spellEnd"/>
      <w:r w:rsidR="00C2578E">
        <w:rPr>
          <w:lang w:val="en-US"/>
        </w:rPr>
        <w:t xml:space="preserve"> </w:t>
      </w:r>
      <w:proofErr w:type="spellStart"/>
      <w:r w:rsidR="00C2578E">
        <w:rPr>
          <w:lang w:val="en-US"/>
        </w:rPr>
        <w:t>Legenden</w:t>
      </w:r>
      <w:proofErr w:type="spellEnd"/>
    </w:p>
    <w:p w:rsidR="009F639C" w:rsidRPr="00572B53" w:rsidRDefault="009F639C" w:rsidP="009F639C">
      <w:pPr>
        <w:pStyle w:val="Aufzhlungszeichen2"/>
        <w:numPr>
          <w:ilvl w:val="1"/>
          <w:numId w:val="16"/>
        </w:numPr>
        <w:rPr>
          <w:b/>
          <w:bCs/>
          <w:sz w:val="20"/>
          <w:szCs w:val="20"/>
        </w:rPr>
      </w:pPr>
      <w:r w:rsidRPr="00572B53">
        <w:rPr>
          <w:b/>
          <w:bCs/>
          <w:sz w:val="20"/>
          <w:szCs w:val="22"/>
        </w:rPr>
        <w:t>GEOS Pro &gt; Legendenmanager &gt; AV-Legenden</w:t>
      </w:r>
    </w:p>
    <w:p w:rsidR="009F639C" w:rsidRPr="00946541" w:rsidRDefault="00B36CC3" w:rsidP="00266B64">
      <w:pPr>
        <w:pStyle w:val="Aufzhlungszeichen3"/>
        <w:numPr>
          <w:ilvl w:val="1"/>
          <w:numId w:val="16"/>
        </w:numPr>
        <w:rPr>
          <w:i/>
          <w:sz w:val="20"/>
          <w:szCs w:val="20"/>
        </w:rPr>
      </w:pPr>
      <w:r w:rsidRPr="00946541">
        <w:rPr>
          <w:i/>
          <w:sz w:val="20"/>
          <w:szCs w:val="20"/>
        </w:rPr>
        <w:t>Abf</w:t>
      </w:r>
      <w:r w:rsidR="00C2578E">
        <w:rPr>
          <w:i/>
          <w:sz w:val="20"/>
          <w:szCs w:val="20"/>
        </w:rPr>
        <w:t>_AV</w:t>
      </w:r>
      <w:r w:rsidRPr="00946541">
        <w:rPr>
          <w:i/>
          <w:sz w:val="20"/>
          <w:szCs w:val="20"/>
        </w:rPr>
        <w:t>_DM01AVZH24LV95</w:t>
      </w:r>
      <w:r w:rsidR="00C2578E">
        <w:rPr>
          <w:i/>
          <w:sz w:val="20"/>
          <w:szCs w:val="20"/>
        </w:rPr>
        <w:t>.</w:t>
      </w:r>
      <w:r w:rsidRPr="00946541">
        <w:rPr>
          <w:i/>
          <w:sz w:val="20"/>
          <w:szCs w:val="20"/>
        </w:rPr>
        <w:t>txt</w:t>
      </w:r>
    </w:p>
    <w:p w:rsidR="00B36CC3" w:rsidRPr="00946541" w:rsidRDefault="00B36CC3" w:rsidP="00266B64">
      <w:pPr>
        <w:pStyle w:val="Aufzhlungszeichen3"/>
        <w:numPr>
          <w:ilvl w:val="1"/>
          <w:numId w:val="16"/>
        </w:numPr>
        <w:rPr>
          <w:i/>
          <w:sz w:val="20"/>
          <w:szCs w:val="20"/>
        </w:rPr>
      </w:pPr>
      <w:r w:rsidRPr="00946541">
        <w:rPr>
          <w:i/>
          <w:sz w:val="20"/>
          <w:szCs w:val="20"/>
        </w:rPr>
        <w:t>Fak</w:t>
      </w:r>
      <w:r w:rsidR="00C2578E">
        <w:rPr>
          <w:i/>
          <w:sz w:val="20"/>
          <w:szCs w:val="20"/>
        </w:rPr>
        <w:t>_</w:t>
      </w:r>
      <w:r w:rsidRPr="00946541">
        <w:rPr>
          <w:i/>
          <w:sz w:val="20"/>
          <w:szCs w:val="20"/>
        </w:rPr>
        <w:t>DM01AVZH24LV95.txt</w:t>
      </w:r>
    </w:p>
    <w:p w:rsidR="0055574D" w:rsidRPr="00FF2A3A" w:rsidRDefault="0055574D" w:rsidP="0055574D">
      <w:pPr>
        <w:pStyle w:val="Aufzhlungszeichen3"/>
        <w:numPr>
          <w:ilvl w:val="1"/>
          <w:numId w:val="16"/>
        </w:numPr>
        <w:rPr>
          <w:i/>
          <w:sz w:val="20"/>
          <w:szCs w:val="20"/>
        </w:rPr>
      </w:pPr>
      <w:r w:rsidRPr="00FF2A3A">
        <w:rPr>
          <w:i/>
          <w:sz w:val="20"/>
          <w:szCs w:val="20"/>
        </w:rPr>
        <w:t>Leg</w:t>
      </w:r>
      <w:r w:rsidR="00C2578E">
        <w:rPr>
          <w:i/>
          <w:sz w:val="20"/>
          <w:szCs w:val="20"/>
        </w:rPr>
        <w:t>_PfdGB_</w:t>
      </w:r>
      <w:r w:rsidRPr="00FF2A3A">
        <w:rPr>
          <w:i/>
          <w:sz w:val="20"/>
          <w:szCs w:val="20"/>
        </w:rPr>
        <w:t>DM01AVZH24LV95.txt</w:t>
      </w:r>
    </w:p>
    <w:p w:rsidR="00170189" w:rsidRDefault="00572B53" w:rsidP="00B07114">
      <w:pPr>
        <w:tabs>
          <w:tab w:val="left" w:pos="4140"/>
        </w:tabs>
        <w:ind w:left="720"/>
        <w:rPr>
          <w:rFonts w:ascii="Arial" w:hAnsi="Arial" w:cs="Arial"/>
          <w:sz w:val="22"/>
        </w:rPr>
      </w:pPr>
      <w:r>
        <w:rPr>
          <w:noProof/>
        </w:rPr>
        <w:drawing>
          <wp:inline distT="0" distB="0" distL="0" distR="0" wp14:anchorId="6F82AB60" wp14:editId="11851736">
            <wp:extent cx="4320000" cy="3255369"/>
            <wp:effectExtent l="0" t="0" r="4445" b="254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5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F27" w:rsidRDefault="00572B53" w:rsidP="00B07114">
      <w:pPr>
        <w:tabs>
          <w:tab w:val="left" w:pos="4140"/>
        </w:tabs>
        <w:ind w:left="720"/>
        <w:rPr>
          <w:rFonts w:ascii="Arial" w:hAnsi="Arial" w:cs="Arial"/>
          <w:sz w:val="22"/>
        </w:rPr>
      </w:pPr>
      <w:r>
        <w:rPr>
          <w:noProof/>
        </w:rPr>
        <w:drawing>
          <wp:inline distT="0" distB="0" distL="0" distR="0" wp14:anchorId="55D1BAB2" wp14:editId="271412C3">
            <wp:extent cx="4320000" cy="3036629"/>
            <wp:effectExtent l="0" t="0" r="4445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36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F27" w:rsidRDefault="006F5F27">
      <w:pPr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55574D" w:rsidRPr="00B36CC3" w:rsidRDefault="0055574D" w:rsidP="0055574D">
      <w:pPr>
        <w:pStyle w:val="Aufzhlungszeichen"/>
        <w:numPr>
          <w:ilvl w:val="0"/>
          <w:numId w:val="32"/>
        </w:numPr>
      </w:pPr>
      <w:r w:rsidRPr="009F639C">
        <w:lastRenderedPageBreak/>
        <w:t>Neues Kartenfenster zwecks Planeinteilungsübersicht wie folgt erstellen</w:t>
      </w:r>
    </w:p>
    <w:p w:rsidR="0055574D" w:rsidRPr="00572B53" w:rsidRDefault="0055574D" w:rsidP="0055574D">
      <w:pPr>
        <w:pStyle w:val="Aufzhlungszeichen2"/>
        <w:numPr>
          <w:ilvl w:val="1"/>
          <w:numId w:val="32"/>
        </w:numPr>
        <w:rPr>
          <w:b/>
          <w:bCs/>
          <w:sz w:val="20"/>
          <w:szCs w:val="20"/>
        </w:rPr>
      </w:pPr>
      <w:r w:rsidRPr="00572B53">
        <w:rPr>
          <w:b/>
          <w:bCs/>
          <w:sz w:val="20"/>
          <w:szCs w:val="20"/>
          <w:lang w:val="en-US"/>
        </w:rPr>
        <w:t xml:space="preserve">Fenster &gt; </w:t>
      </w:r>
      <w:proofErr w:type="spellStart"/>
      <w:r w:rsidRPr="00572B53">
        <w:rPr>
          <w:b/>
          <w:bCs/>
          <w:sz w:val="20"/>
          <w:szCs w:val="20"/>
          <w:lang w:val="en-US"/>
        </w:rPr>
        <w:t>Neues</w:t>
      </w:r>
      <w:proofErr w:type="spellEnd"/>
      <w:r w:rsidRPr="00572B53">
        <w:rPr>
          <w:b/>
          <w:bCs/>
          <w:sz w:val="20"/>
          <w:szCs w:val="20"/>
          <w:lang w:val="en-US"/>
        </w:rPr>
        <w:t xml:space="preserve"> </w:t>
      </w:r>
      <w:proofErr w:type="spellStart"/>
      <w:r w:rsidRPr="00572B53">
        <w:rPr>
          <w:b/>
          <w:bCs/>
          <w:sz w:val="20"/>
          <w:szCs w:val="20"/>
          <w:lang w:val="en-US"/>
        </w:rPr>
        <w:t>Kartenfenster</w:t>
      </w:r>
      <w:proofErr w:type="spellEnd"/>
    </w:p>
    <w:p w:rsidR="0055574D" w:rsidRPr="00B36CC3" w:rsidRDefault="0055574D" w:rsidP="0055574D">
      <w:pPr>
        <w:pStyle w:val="Aufzhlungszeichen3"/>
        <w:numPr>
          <w:ilvl w:val="1"/>
          <w:numId w:val="32"/>
        </w:numPr>
        <w:rPr>
          <w:sz w:val="20"/>
          <w:szCs w:val="20"/>
        </w:rPr>
      </w:pPr>
      <w:r w:rsidRPr="00B36CC3">
        <w:rPr>
          <w:sz w:val="20"/>
          <w:szCs w:val="20"/>
        </w:rPr>
        <w:t xml:space="preserve">Name des Fensters: </w:t>
      </w:r>
      <w:r w:rsidRPr="00B36CC3">
        <w:rPr>
          <w:b/>
          <w:sz w:val="20"/>
          <w:szCs w:val="20"/>
        </w:rPr>
        <w:t>Planeinteilung</w:t>
      </w:r>
    </w:p>
    <w:p w:rsidR="0055574D" w:rsidRDefault="0055574D" w:rsidP="00B07114">
      <w:pPr>
        <w:tabs>
          <w:tab w:val="left" w:pos="4140"/>
        </w:tabs>
        <w:ind w:left="720"/>
        <w:rPr>
          <w:rFonts w:ascii="Arial" w:hAnsi="Arial" w:cs="Arial"/>
          <w:sz w:val="22"/>
        </w:rPr>
      </w:pPr>
      <w:r>
        <w:rPr>
          <w:noProof/>
        </w:rPr>
        <w:drawing>
          <wp:inline distT="0" distB="0" distL="0" distR="0" wp14:anchorId="5A980719" wp14:editId="155523A0">
            <wp:extent cx="1376722" cy="2081241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82075" cy="208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74D" w:rsidRPr="00B36CC3" w:rsidRDefault="0055574D" w:rsidP="0055574D">
      <w:pPr>
        <w:pStyle w:val="Aufzhlungszeichen2"/>
        <w:numPr>
          <w:ilvl w:val="1"/>
          <w:numId w:val="33"/>
        </w:numPr>
        <w:rPr>
          <w:sz w:val="20"/>
          <w:szCs w:val="20"/>
        </w:rPr>
      </w:pPr>
      <w:r w:rsidRPr="00B36CC3">
        <w:rPr>
          <w:sz w:val="20"/>
          <w:szCs w:val="20"/>
        </w:rPr>
        <w:t xml:space="preserve">Laden der Planeinteilungslegende mit Hilfe von </w:t>
      </w:r>
      <w:r w:rsidRPr="00B36CC3">
        <w:rPr>
          <w:sz w:val="20"/>
          <w:szCs w:val="20"/>
        </w:rPr>
        <w:br/>
      </w:r>
      <w:r w:rsidRPr="00572B53">
        <w:rPr>
          <w:b/>
          <w:bCs/>
          <w:sz w:val="20"/>
          <w:szCs w:val="20"/>
        </w:rPr>
        <w:t>GEOS Pro &gt; Legendenmanager &gt; Import/Export Legende &gt; Import Legende…</w:t>
      </w:r>
    </w:p>
    <w:p w:rsidR="0055574D" w:rsidRPr="00FF2A3A" w:rsidRDefault="0055574D" w:rsidP="0055574D">
      <w:pPr>
        <w:pStyle w:val="Aufzhlungszeichen3"/>
        <w:numPr>
          <w:ilvl w:val="1"/>
          <w:numId w:val="33"/>
        </w:numPr>
        <w:rPr>
          <w:i/>
          <w:sz w:val="20"/>
          <w:szCs w:val="20"/>
        </w:rPr>
      </w:pPr>
      <w:r w:rsidRPr="00FF2A3A">
        <w:rPr>
          <w:i/>
          <w:sz w:val="20"/>
          <w:szCs w:val="20"/>
          <w:lang w:val="en-US"/>
        </w:rPr>
        <w:t>Leg</w:t>
      </w:r>
      <w:r w:rsidR="00572B53">
        <w:rPr>
          <w:i/>
          <w:sz w:val="20"/>
          <w:szCs w:val="20"/>
          <w:lang w:val="en-US"/>
        </w:rPr>
        <w:t>_PfdGB_UP</w:t>
      </w:r>
      <w:r w:rsidRPr="00FF2A3A">
        <w:rPr>
          <w:i/>
          <w:sz w:val="20"/>
          <w:szCs w:val="20"/>
          <w:lang w:val="en-US"/>
        </w:rPr>
        <w:t>_DM01AVZH24LV95.txt</w:t>
      </w:r>
    </w:p>
    <w:p w:rsidR="006F5F27" w:rsidRDefault="00572B53" w:rsidP="00B07114">
      <w:pPr>
        <w:tabs>
          <w:tab w:val="left" w:pos="4140"/>
        </w:tabs>
        <w:ind w:left="720"/>
        <w:rPr>
          <w:rFonts w:ascii="Arial" w:hAnsi="Arial" w:cs="Arial"/>
          <w:sz w:val="22"/>
        </w:rPr>
      </w:pPr>
      <w:r>
        <w:rPr>
          <w:noProof/>
        </w:rPr>
        <w:drawing>
          <wp:inline distT="0" distB="0" distL="0" distR="0" wp14:anchorId="12B03600" wp14:editId="25EFA7DA">
            <wp:extent cx="4320000" cy="3255369"/>
            <wp:effectExtent l="0" t="0" r="4445" b="254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5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74D" w:rsidRDefault="006F5F27" w:rsidP="006F5F27">
      <w:pPr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55574D" w:rsidRPr="0055574D" w:rsidRDefault="0055574D" w:rsidP="0055574D">
      <w:pPr>
        <w:pStyle w:val="TitelnichtInhalt"/>
        <w:rPr>
          <w:color w:val="7FAF42"/>
        </w:rPr>
      </w:pPr>
      <w:r w:rsidRPr="0055574D">
        <w:rPr>
          <w:color w:val="7FAF42"/>
        </w:rPr>
        <w:lastRenderedPageBreak/>
        <w:t>Resultat</w:t>
      </w:r>
    </w:p>
    <w:p w:rsidR="0055574D" w:rsidRDefault="00572B53" w:rsidP="00B07114">
      <w:pPr>
        <w:tabs>
          <w:tab w:val="left" w:pos="4140"/>
        </w:tabs>
        <w:ind w:left="720"/>
        <w:rPr>
          <w:rFonts w:ascii="Arial" w:hAnsi="Arial" w:cs="Arial"/>
          <w:sz w:val="22"/>
        </w:rPr>
      </w:pPr>
      <w:r>
        <w:rPr>
          <w:noProof/>
        </w:rPr>
        <w:drawing>
          <wp:inline distT="0" distB="0" distL="0" distR="0" wp14:anchorId="4A5C5910" wp14:editId="601310AC">
            <wp:extent cx="4320000" cy="3033293"/>
            <wp:effectExtent l="0" t="0" r="4445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33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CC3" w:rsidRPr="00A02A09" w:rsidRDefault="00170189" w:rsidP="009F639C">
      <w:pPr>
        <w:pStyle w:val="TitelnichtInhalt"/>
        <w:rPr>
          <w:color w:val="7FAF42"/>
          <w:lang w:val="en-US"/>
        </w:rPr>
      </w:pPr>
      <w:r w:rsidRPr="00A02A09">
        <w:rPr>
          <w:color w:val="7FAF42"/>
          <w:lang w:val="en-US"/>
        </w:rPr>
        <w:t>Plotten</w:t>
      </w:r>
    </w:p>
    <w:p w:rsidR="0055574D" w:rsidRDefault="0055574D" w:rsidP="0055574D">
      <w:pPr>
        <w:pStyle w:val="Aufzhlungszeichen"/>
        <w:numPr>
          <w:ilvl w:val="0"/>
          <w:numId w:val="16"/>
        </w:numPr>
      </w:pPr>
      <w:r w:rsidRPr="009F639C">
        <w:t>Wiederum ins Kartenfenster mit der Grundbuchplan-Darstellung wechseln</w:t>
      </w:r>
    </w:p>
    <w:p w:rsidR="00266B64" w:rsidRPr="00572B53" w:rsidRDefault="00266B64" w:rsidP="00B36CC3">
      <w:pPr>
        <w:pStyle w:val="Aufzhlungszeichen"/>
        <w:numPr>
          <w:ilvl w:val="0"/>
          <w:numId w:val="16"/>
        </w:numPr>
        <w:rPr>
          <w:b/>
          <w:bCs/>
        </w:rPr>
      </w:pPr>
      <w:r w:rsidRPr="00572B53">
        <w:rPr>
          <w:b/>
          <w:bCs/>
          <w:lang w:val="en-US"/>
        </w:rPr>
        <w:t>GEOS Pro &gt; Plot</w:t>
      </w:r>
    </w:p>
    <w:p w:rsidR="00266B64" w:rsidRPr="00266B64" w:rsidRDefault="00266B64" w:rsidP="00B36CC3">
      <w:pPr>
        <w:pStyle w:val="Aufzhlungszeichen"/>
        <w:numPr>
          <w:ilvl w:val="0"/>
          <w:numId w:val="16"/>
        </w:numPr>
      </w:pPr>
      <w:r w:rsidRPr="00266B64">
        <w:t>Folgende</w:t>
      </w:r>
      <w:r w:rsidR="00B07114">
        <w:t>s einstellen</w:t>
      </w:r>
      <w:r w:rsidRPr="00266B64">
        <w:t xml:space="preserve"> und anschliessend mit OK bestätigen</w:t>
      </w:r>
    </w:p>
    <w:p w:rsidR="0055574D" w:rsidRDefault="0055574D" w:rsidP="0055574D">
      <w:pPr>
        <w:pStyle w:val="Aufzhlungszeichen2"/>
        <w:numPr>
          <w:ilvl w:val="1"/>
          <w:numId w:val="16"/>
        </w:numPr>
        <w:rPr>
          <w:sz w:val="20"/>
          <w:szCs w:val="20"/>
        </w:rPr>
      </w:pPr>
      <w:r w:rsidRPr="00266B64">
        <w:rPr>
          <w:sz w:val="20"/>
          <w:szCs w:val="20"/>
        </w:rPr>
        <w:t xml:space="preserve">Konfigurationsdatei </w:t>
      </w:r>
      <w:r w:rsidR="00385A0D" w:rsidRPr="00385A0D">
        <w:rPr>
          <w:i/>
          <w:sz w:val="20"/>
          <w:szCs w:val="20"/>
        </w:rPr>
        <w:t>Konfig_PfdGB_</w:t>
      </w:r>
      <w:r w:rsidRPr="00FF2A3A">
        <w:rPr>
          <w:i/>
          <w:sz w:val="20"/>
          <w:szCs w:val="20"/>
        </w:rPr>
        <w:t>DM01AVZH24LV95.txt</w:t>
      </w:r>
      <w:r w:rsidRPr="00266B64">
        <w:rPr>
          <w:sz w:val="20"/>
          <w:szCs w:val="20"/>
        </w:rPr>
        <w:t xml:space="preserve"> laden</w:t>
      </w:r>
    </w:p>
    <w:p w:rsidR="0055574D" w:rsidRDefault="0055574D" w:rsidP="0055574D">
      <w:pPr>
        <w:pStyle w:val="Aufzhlungszeichen2"/>
        <w:numPr>
          <w:ilvl w:val="1"/>
          <w:numId w:val="16"/>
        </w:numPr>
        <w:rPr>
          <w:sz w:val="20"/>
          <w:szCs w:val="20"/>
        </w:rPr>
      </w:pPr>
      <w:r w:rsidRPr="00266B64">
        <w:rPr>
          <w:sz w:val="20"/>
          <w:szCs w:val="20"/>
        </w:rPr>
        <w:t>Plannummer des zu plottenden Planes im Abfragefilter eingeben</w:t>
      </w:r>
    </w:p>
    <w:p w:rsidR="0055574D" w:rsidRPr="005B696E" w:rsidRDefault="0055574D" w:rsidP="0055574D">
      <w:pPr>
        <w:pStyle w:val="Aufzhlungszeichen2"/>
        <w:numPr>
          <w:ilvl w:val="1"/>
          <w:numId w:val="16"/>
        </w:numPr>
        <w:rPr>
          <w:sz w:val="20"/>
          <w:szCs w:val="20"/>
        </w:rPr>
      </w:pPr>
      <w:r w:rsidRPr="00FF2A3A">
        <w:rPr>
          <w:i/>
          <w:sz w:val="20"/>
          <w:szCs w:val="20"/>
          <w:lang w:val="en-US"/>
        </w:rPr>
        <w:t>DM01AVZH24LV95_GBP.LDF</w:t>
      </w:r>
      <w:r w:rsidRPr="00EE52A7">
        <w:rPr>
          <w:sz w:val="20"/>
          <w:szCs w:val="20"/>
          <w:lang w:val="en-US"/>
        </w:rPr>
        <w:t xml:space="preserve"> </w:t>
      </w:r>
      <w:proofErr w:type="spellStart"/>
      <w:r w:rsidRPr="00EE52A7">
        <w:rPr>
          <w:sz w:val="20"/>
          <w:szCs w:val="20"/>
          <w:lang w:val="en-US"/>
        </w:rPr>
        <w:t>auswählen</w:t>
      </w:r>
      <w:proofErr w:type="spellEnd"/>
    </w:p>
    <w:p w:rsidR="00170189" w:rsidRDefault="00385A0D" w:rsidP="00170189">
      <w:pPr>
        <w:tabs>
          <w:tab w:val="left" w:pos="4140"/>
        </w:tabs>
        <w:ind w:left="708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949129" wp14:editId="6991860B">
                <wp:simplePos x="0" y="0"/>
                <wp:positionH relativeFrom="column">
                  <wp:posOffset>3535640</wp:posOffset>
                </wp:positionH>
                <wp:positionV relativeFrom="paragraph">
                  <wp:posOffset>2950853</wp:posOffset>
                </wp:positionV>
                <wp:extent cx="1294682" cy="342900"/>
                <wp:effectExtent l="19050" t="19050" r="20320" b="19050"/>
                <wp:wrapNone/>
                <wp:docPr id="6" name="Ellips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4682" cy="3429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C10392" id="Ellipse 6" o:spid="_x0000_s1026" style="position:absolute;margin-left:278.4pt;margin-top:232.35pt;width:101.9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" filled="f" strokecolor="red" strokeweight="3pt"/>
            </w:pict>
          </mc:Fallback>
        </mc:AlternateContent>
      </w:r>
      <w:r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2684764</wp:posOffset>
                </wp:positionH>
                <wp:positionV relativeFrom="paragraph">
                  <wp:posOffset>968433</wp:posOffset>
                </wp:positionV>
                <wp:extent cx="800100" cy="342900"/>
                <wp:effectExtent l="19050" t="19050" r="19050" b="19050"/>
                <wp:wrapNone/>
                <wp:docPr id="15" name="Ellips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EABDDD" id="Ellipse 15" o:spid="_x0000_s1026" style="position:absolute;margin-left:211.4pt;margin-top:76.25pt;width:6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" filled="f" strokecolor="red" strokeweight="3pt"/>
            </w:pict>
          </mc:Fallback>
        </mc:AlternateContent>
      </w:r>
      <w:r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949129" wp14:editId="6991860B">
                <wp:simplePos x="0" y="0"/>
                <wp:positionH relativeFrom="column">
                  <wp:posOffset>324386</wp:posOffset>
                </wp:positionH>
                <wp:positionV relativeFrom="paragraph">
                  <wp:posOffset>1008940</wp:posOffset>
                </wp:positionV>
                <wp:extent cx="1650365" cy="342900"/>
                <wp:effectExtent l="19050" t="19050" r="26035" b="19050"/>
                <wp:wrapNone/>
                <wp:docPr id="5" name="Ellips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0365" cy="3429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9BFDDF" id="Ellipse 5" o:spid="_x0000_s1026" style="position:absolute;margin-left:25.55pt;margin-top:79.45pt;width:129.9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" filled="f" strokecolor="red" strokeweight="3pt"/>
            </w:pict>
          </mc:Fallback>
        </mc:AlternateContent>
      </w:r>
      <w:r w:rsidRPr="00385A0D">
        <w:rPr>
          <w:noProof/>
        </w:rPr>
        <w:t xml:space="preserve"> </w:t>
      </w:r>
      <w:r>
        <w:rPr>
          <w:noProof/>
        </w:rPr>
        <w:drawing>
          <wp:inline distT="0" distB="0" distL="0" distR="0" wp14:anchorId="7A597DF0" wp14:editId="6B962429">
            <wp:extent cx="4320000" cy="3497461"/>
            <wp:effectExtent l="0" t="0" r="4445" b="8255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497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C12" w:rsidRPr="001B7AFF" w:rsidRDefault="00877C12" w:rsidP="00877C12">
      <w:pPr>
        <w:pStyle w:val="Aufzhlungszeichen"/>
        <w:numPr>
          <w:ilvl w:val="0"/>
          <w:numId w:val="34"/>
        </w:numPr>
      </w:pPr>
      <w:r w:rsidRPr="001B7AFF">
        <w:lastRenderedPageBreak/>
        <w:t>Parametereingaben kontrollieren</w:t>
      </w:r>
      <w:r>
        <w:t>/ergänzen</w:t>
      </w:r>
      <w:r w:rsidRPr="001B7AFF">
        <w:t>:</w:t>
      </w:r>
    </w:p>
    <w:p w:rsidR="002F4DEA" w:rsidRDefault="00385A0D" w:rsidP="00BA5286">
      <w:pPr>
        <w:tabs>
          <w:tab w:val="left" w:pos="4140"/>
        </w:tabs>
        <w:ind w:left="360"/>
      </w:pPr>
      <w:r>
        <w:rPr>
          <w:noProof/>
        </w:rPr>
        <w:drawing>
          <wp:inline distT="0" distB="0" distL="0" distR="0" wp14:anchorId="77D93529" wp14:editId="637A2900">
            <wp:extent cx="5400000" cy="1585151"/>
            <wp:effectExtent l="0" t="0" r="0" b="0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58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189" w:rsidRDefault="007349B7" w:rsidP="00266B64">
      <w:pPr>
        <w:pStyle w:val="TitelnichtInhalt"/>
        <w:rPr>
          <w:color w:val="7FAF42"/>
        </w:rPr>
      </w:pPr>
      <w:r w:rsidRPr="00A02A09">
        <w:rPr>
          <w:color w:val="7FAF42"/>
        </w:rPr>
        <w:t>Resultat</w:t>
      </w:r>
    </w:p>
    <w:p w:rsidR="00877C12" w:rsidRPr="00A02A09" w:rsidRDefault="00D46544" w:rsidP="00266B64">
      <w:pPr>
        <w:pStyle w:val="TitelnichtInhalt"/>
        <w:rPr>
          <w:color w:val="7FAF42"/>
        </w:rPr>
      </w:pPr>
      <w:bookmarkStart w:id="0" w:name="_GoBack"/>
      <w:r>
        <w:rPr>
          <w:noProof/>
        </w:rPr>
        <w:drawing>
          <wp:inline distT="0" distB="0" distL="0" distR="0" wp14:anchorId="42C8810C" wp14:editId="042FEC6D">
            <wp:extent cx="5756275" cy="392493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392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77C12" w:rsidRPr="00A02A09" w:rsidSect="00EC4375">
      <w:headerReference w:type="default" r:id="rId19"/>
      <w:footerReference w:type="default" r:id="rId20"/>
      <w:headerReference w:type="first" r:id="rId21"/>
      <w:footerReference w:type="first" r:id="rId22"/>
      <w:pgSz w:w="11899" w:h="16838" w:code="9"/>
      <w:pgMar w:top="1417" w:right="1417" w:bottom="1134" w:left="1417" w:header="576" w:footer="576" w:gutter="0"/>
      <w:pgNumType w:start="1"/>
      <w:cols w:space="331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5D2" w:rsidRDefault="006035D2" w:rsidP="00254025">
      <w:pPr>
        <w:spacing w:after="0"/>
      </w:pPr>
      <w:r>
        <w:separator/>
      </w:r>
    </w:p>
  </w:endnote>
  <w:endnote w:type="continuationSeparator" w:id="0">
    <w:p w:rsidR="006035D2" w:rsidRDefault="006035D2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0774446"/>
      <w:docPartObj>
        <w:docPartGallery w:val="Page Numbers (Bottom of Page)"/>
        <w:docPartUnique/>
      </w:docPartObj>
    </w:sdtPr>
    <w:sdtContent>
      <w:p w:rsidR="00EC4375" w:rsidRDefault="00EC4375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:rsidR="00A02A09" w:rsidRDefault="00A02A0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1685948"/>
      <w:docPartObj>
        <w:docPartGallery w:val="Page Numbers (Bottom of Page)"/>
        <w:docPartUnique/>
      </w:docPartObj>
    </w:sdtPr>
    <w:sdtContent>
      <w:p w:rsidR="00EC4375" w:rsidRDefault="00EC4375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5D2" w:rsidRDefault="006035D2" w:rsidP="00254025">
      <w:pPr>
        <w:spacing w:after="0"/>
      </w:pPr>
      <w:r>
        <w:separator/>
      </w:r>
    </w:p>
  </w:footnote>
  <w:footnote w:type="continuationSeparator" w:id="0">
    <w:p w:rsidR="006035D2" w:rsidRDefault="006035D2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375" w:rsidRDefault="00EC4375">
    <w:pPr>
      <w:pStyle w:val="Kopfzeile"/>
    </w:pPr>
    <w:r>
      <w:rPr>
        <w:noProof/>
        <w:lang w:val="en-US" w:eastAsia="en-US"/>
      </w:rPr>
      <w:drawing>
        <wp:anchor distT="0" distB="0" distL="114300" distR="114300" simplePos="0" relativeHeight="251676160" behindDoc="0" locked="0" layoutInCell="1" allowOverlap="1" wp14:anchorId="10F4BDFB" wp14:editId="1828F385">
          <wp:simplePos x="0" y="0"/>
          <wp:positionH relativeFrom="column">
            <wp:posOffset>-585470</wp:posOffset>
          </wp:positionH>
          <wp:positionV relativeFrom="paragraph">
            <wp:posOffset>-200025</wp:posOffset>
          </wp:positionV>
          <wp:extent cx="1902460" cy="688340"/>
          <wp:effectExtent l="0" t="0" r="2540" b="0"/>
          <wp:wrapTight wrapText="bothSides">
            <wp:wrapPolygon edited="0">
              <wp:start x="0" y="0"/>
              <wp:lineTo x="0" y="20923"/>
              <wp:lineTo x="21413" y="20923"/>
              <wp:lineTo x="21413" y="0"/>
              <wp:lineTo x="0" y="0"/>
            </wp:wrapPolygon>
          </wp:wrapTight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946"/>
                  <a:stretch/>
                </pic:blipFill>
                <pic:spPr bwMode="auto">
                  <a:xfrm>
                    <a:off x="0" y="0"/>
                    <a:ext cx="1902460" cy="6883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0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338"/>
      <w:gridCol w:w="4743"/>
    </w:tblGrid>
    <w:tr w:rsidR="00A02A09" w:rsidRPr="00A02A09" w:rsidTr="00A02A09">
      <w:trPr>
        <w:trHeight w:val="899"/>
      </w:trPr>
      <w:tc>
        <w:tcPr>
          <w:tcW w:w="4338" w:type="dxa"/>
          <w:vAlign w:val="center"/>
        </w:tcPr>
        <w:p w:rsidR="00282BEA" w:rsidRDefault="00A02A09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0AC398AB" wp14:editId="0CC49198">
                <wp:simplePos x="0" y="0"/>
                <wp:positionH relativeFrom="column">
                  <wp:posOffset>-2195195</wp:posOffset>
                </wp:positionH>
                <wp:positionV relativeFrom="paragraph">
                  <wp:posOffset>-113665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43" w:type="dxa"/>
          <w:vAlign w:val="center"/>
        </w:tcPr>
        <w:p w:rsidR="00282BEA" w:rsidRPr="00A02A09" w:rsidRDefault="00282BEA" w:rsidP="00282BEA">
          <w:pPr>
            <w:pStyle w:val="HeaderTitle"/>
            <w:rPr>
              <w:color w:val="7FAF42"/>
            </w:rPr>
          </w:pPr>
        </w:p>
        <w:p w:rsidR="00282BEA" w:rsidRPr="00A02A09" w:rsidRDefault="00282BEA" w:rsidP="00282BEA">
          <w:pPr>
            <w:pStyle w:val="HeaderTitle"/>
            <w:rPr>
              <w:color w:val="7FAF42"/>
            </w:rPr>
          </w:pPr>
        </w:p>
      </w:tc>
    </w:tr>
  </w:tbl>
  <w:p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89"/>
    <w:multiLevelType w:val="singleLevel"/>
    <w:tmpl w:val="1B3ABF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712E17"/>
    <w:multiLevelType w:val="multilevel"/>
    <w:tmpl w:val="0807001D"/>
    <w:numStyleLink w:val="NumHxGN"/>
  </w:abstractNum>
  <w:abstractNum w:abstractNumId="5" w15:restartNumberingAfterBreak="0">
    <w:nsid w:val="070E605D"/>
    <w:multiLevelType w:val="multilevel"/>
    <w:tmpl w:val="0807001D"/>
    <w:numStyleLink w:val="HxGNList"/>
  </w:abstractNum>
  <w:abstractNum w:abstractNumId="6" w15:restartNumberingAfterBreak="0">
    <w:nsid w:val="0CFF35B0"/>
    <w:multiLevelType w:val="hybridMultilevel"/>
    <w:tmpl w:val="DA2ED620"/>
    <w:lvl w:ilvl="0" w:tplc="31CEFB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25A33"/>
    <w:multiLevelType w:val="hybridMultilevel"/>
    <w:tmpl w:val="F0A6B07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8015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950516C"/>
    <w:multiLevelType w:val="hybridMultilevel"/>
    <w:tmpl w:val="BAC4927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D44FA"/>
    <w:multiLevelType w:val="hybridMultilevel"/>
    <w:tmpl w:val="01DEE0B6"/>
    <w:lvl w:ilvl="0" w:tplc="598CBBCE"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7FAF42"/>
        <w:sz w:val="16"/>
        <w:szCs w:val="20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72F43FC"/>
    <w:multiLevelType w:val="multilevel"/>
    <w:tmpl w:val="0807001D"/>
    <w:numStyleLink w:val="HxGNList"/>
  </w:abstractNum>
  <w:abstractNum w:abstractNumId="14" w15:restartNumberingAfterBreak="0">
    <w:nsid w:val="37FF7B2E"/>
    <w:multiLevelType w:val="hybridMultilevel"/>
    <w:tmpl w:val="4F087C28"/>
    <w:lvl w:ilvl="0" w:tplc="C0981418">
      <w:start w:val="1"/>
      <w:numFmt w:val="decimal"/>
      <w:pStyle w:val="Listennummer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4A3E2D"/>
    <w:multiLevelType w:val="hybridMultilevel"/>
    <w:tmpl w:val="2722A24C"/>
    <w:lvl w:ilvl="0" w:tplc="4088FBC6"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98AA"/>
        <w:sz w:val="16"/>
        <w:szCs w:val="20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3777F6B"/>
    <w:multiLevelType w:val="hybridMultilevel"/>
    <w:tmpl w:val="199CFD78"/>
    <w:lvl w:ilvl="0" w:tplc="4088FBC6"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1B98AA"/>
        <w:sz w:val="16"/>
        <w:szCs w:val="20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8015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D17B9"/>
    <w:multiLevelType w:val="hybridMultilevel"/>
    <w:tmpl w:val="E2DEE7F6"/>
    <w:lvl w:ilvl="0" w:tplc="EB3CF6C0">
      <w:numFmt w:val="bullet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52925F87"/>
    <w:multiLevelType w:val="hybridMultilevel"/>
    <w:tmpl w:val="FEAC95E0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B5801A7"/>
    <w:multiLevelType w:val="hybridMultilevel"/>
    <w:tmpl w:val="2E668400"/>
    <w:lvl w:ilvl="0" w:tplc="4088FBC6"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1B98AA"/>
        <w:sz w:val="16"/>
        <w:szCs w:val="20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E4BA0"/>
    <w:multiLevelType w:val="multilevel"/>
    <w:tmpl w:val="0807001D"/>
    <w:numStyleLink w:val="NumHxGN"/>
  </w:abstractNum>
  <w:abstractNum w:abstractNumId="25" w15:restartNumberingAfterBreak="0">
    <w:nsid w:val="6D1B7A26"/>
    <w:multiLevelType w:val="hybridMultilevel"/>
    <w:tmpl w:val="C33C844C"/>
    <w:lvl w:ilvl="0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4C51F9"/>
    <w:multiLevelType w:val="hybridMultilevel"/>
    <w:tmpl w:val="ADDC5568"/>
    <w:lvl w:ilvl="0" w:tplc="9D649842">
      <w:numFmt w:val="bullet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9546A2B"/>
    <w:multiLevelType w:val="hybridMultilevel"/>
    <w:tmpl w:val="89224C1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6"/>
  </w:num>
  <w:num w:numId="4">
    <w:abstractNumId w:val="14"/>
  </w:num>
  <w:num w:numId="5">
    <w:abstractNumId w:val="12"/>
  </w:num>
  <w:num w:numId="6">
    <w:abstractNumId w:val="16"/>
  </w:num>
  <w:num w:numId="7">
    <w:abstractNumId w:val="29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8"/>
  </w:num>
  <w:num w:numId="13">
    <w:abstractNumId w:val="28"/>
  </w:num>
  <w:num w:numId="14">
    <w:abstractNumId w:val="27"/>
  </w:num>
  <w:num w:numId="15">
    <w:abstractNumId w:val="13"/>
  </w:num>
  <w:num w:numId="16">
    <w:abstractNumId w:val="5"/>
    <w:lvlOverride w:ilvl="0">
      <w:lvl w:ilvl="0">
        <w:start w:val="1"/>
        <w:numFmt w:val="bullet"/>
        <w:lvlText w:val=""/>
        <w:lvlJc w:val="left"/>
        <w:pPr>
          <w:ind w:left="360" w:hanging="360"/>
        </w:pPr>
        <w:rPr>
          <w:rFonts w:ascii="Wingdings" w:hAnsi="Wingdings" w:hint="default"/>
          <w:color w:val="7FAF42"/>
          <w:sz w:val="14"/>
        </w:rPr>
      </w:lvl>
    </w:lvlOverride>
    <w:lvlOverride w:ilvl="1">
      <w:lvl w:ilvl="1">
        <w:start w:val="1"/>
        <w:numFmt w:val="bullet"/>
        <w:lvlText w:val=""/>
        <w:lvlJc w:val="left"/>
        <w:pPr>
          <w:ind w:left="720" w:hanging="360"/>
        </w:pPr>
        <w:rPr>
          <w:rFonts w:ascii="Wingdings" w:hAnsi="Wingdings" w:hint="default"/>
          <w:color w:val="7FAF42"/>
          <w:sz w:val="14"/>
        </w:rPr>
      </w:lvl>
    </w:lvlOverride>
  </w:num>
  <w:num w:numId="17">
    <w:abstractNumId w:val="17"/>
  </w:num>
  <w:num w:numId="18">
    <w:abstractNumId w:val="18"/>
  </w:num>
  <w:num w:numId="19">
    <w:abstractNumId w:val="4"/>
  </w:num>
  <w:num w:numId="20">
    <w:abstractNumId w:val="24"/>
  </w:num>
  <w:num w:numId="21">
    <w:abstractNumId w:val="7"/>
  </w:num>
  <w:num w:numId="22">
    <w:abstractNumId w:val="6"/>
  </w:num>
  <w:num w:numId="23">
    <w:abstractNumId w:val="9"/>
  </w:num>
  <w:num w:numId="24">
    <w:abstractNumId w:val="25"/>
  </w:num>
  <w:num w:numId="25">
    <w:abstractNumId w:val="10"/>
  </w:num>
  <w:num w:numId="26">
    <w:abstractNumId w:val="15"/>
  </w:num>
  <w:num w:numId="27">
    <w:abstractNumId w:val="23"/>
  </w:num>
  <w:num w:numId="28">
    <w:abstractNumId w:val="30"/>
  </w:num>
  <w:num w:numId="29">
    <w:abstractNumId w:val="19"/>
  </w:num>
  <w:num w:numId="30">
    <w:abstractNumId w:val="3"/>
  </w:num>
  <w:num w:numId="31">
    <w:abstractNumId w:val="21"/>
  </w:num>
  <w:num w:numId="32">
    <w:abstractNumId w:val="5"/>
    <w:lvlOverride w:ilvl="0">
      <w:lvl w:ilvl="0">
        <w:start w:val="1"/>
        <w:numFmt w:val="bullet"/>
        <w:lvlText w:val=""/>
        <w:lvlJc w:val="left"/>
        <w:pPr>
          <w:ind w:left="360" w:hanging="360"/>
        </w:pPr>
        <w:rPr>
          <w:rFonts w:ascii="Wingdings" w:hAnsi="Wingdings" w:hint="default"/>
          <w:color w:val="7FAF42"/>
          <w:sz w:val="14"/>
        </w:rPr>
      </w:lvl>
    </w:lvlOverride>
    <w:lvlOverride w:ilvl="1">
      <w:lvl w:ilvl="1">
        <w:start w:val="1"/>
        <w:numFmt w:val="bullet"/>
        <w:lvlText w:val=""/>
        <w:lvlJc w:val="left"/>
        <w:pPr>
          <w:ind w:left="720" w:hanging="360"/>
        </w:pPr>
        <w:rPr>
          <w:rFonts w:ascii="Wingdings" w:hAnsi="Wingdings" w:hint="default"/>
          <w:color w:val="7FAF42"/>
          <w:sz w:val="14"/>
        </w:rPr>
      </w:lvl>
    </w:lvlOverride>
  </w:num>
  <w:num w:numId="33">
    <w:abstractNumId w:val="5"/>
    <w:lvlOverride w:ilvl="1">
      <w:lvl w:ilvl="1">
        <w:start w:val="1"/>
        <w:numFmt w:val="bullet"/>
        <w:lvlText w:val=""/>
        <w:lvlJc w:val="left"/>
        <w:pPr>
          <w:ind w:left="720" w:hanging="360"/>
        </w:pPr>
        <w:rPr>
          <w:rFonts w:ascii="Wingdings" w:hAnsi="Wingdings" w:hint="default"/>
          <w:color w:val="7FAF42"/>
          <w:sz w:val="14"/>
        </w:rPr>
      </w:lvl>
    </w:lvlOverride>
  </w:num>
  <w:num w:numId="34">
    <w:abstractNumId w:val="5"/>
    <w:lvlOverride w:ilvl="0">
      <w:lvl w:ilvl="0">
        <w:start w:val="1"/>
        <w:numFmt w:val="bullet"/>
        <w:lvlText w:val=""/>
        <w:lvlJc w:val="left"/>
        <w:pPr>
          <w:ind w:left="360" w:hanging="360"/>
        </w:pPr>
        <w:rPr>
          <w:rFonts w:ascii="Wingdings" w:hAnsi="Wingdings" w:hint="default"/>
          <w:color w:val="7FAF42"/>
          <w:sz w:val="1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4701C"/>
    <w:rsid w:val="00062C4E"/>
    <w:rsid w:val="000E5103"/>
    <w:rsid w:val="000F3D71"/>
    <w:rsid w:val="00103A77"/>
    <w:rsid w:val="00133A8D"/>
    <w:rsid w:val="00161A8C"/>
    <w:rsid w:val="00163B95"/>
    <w:rsid w:val="00170189"/>
    <w:rsid w:val="001E3211"/>
    <w:rsid w:val="00200309"/>
    <w:rsid w:val="002166CC"/>
    <w:rsid w:val="002311F5"/>
    <w:rsid w:val="00243FE9"/>
    <w:rsid w:val="00254025"/>
    <w:rsid w:val="00266B64"/>
    <w:rsid w:val="00282BEA"/>
    <w:rsid w:val="002B529E"/>
    <w:rsid w:val="002B7EA1"/>
    <w:rsid w:val="002C57C2"/>
    <w:rsid w:val="002E67B2"/>
    <w:rsid w:val="002F4DEA"/>
    <w:rsid w:val="003116CB"/>
    <w:rsid w:val="00334022"/>
    <w:rsid w:val="00383C84"/>
    <w:rsid w:val="003852BD"/>
    <w:rsid w:val="00385A0D"/>
    <w:rsid w:val="003A20B7"/>
    <w:rsid w:val="003E7320"/>
    <w:rsid w:val="003F0D79"/>
    <w:rsid w:val="003F2170"/>
    <w:rsid w:val="00413E3E"/>
    <w:rsid w:val="0042704D"/>
    <w:rsid w:val="00430CB7"/>
    <w:rsid w:val="0045183B"/>
    <w:rsid w:val="004A135C"/>
    <w:rsid w:val="004B25F1"/>
    <w:rsid w:val="004B6085"/>
    <w:rsid w:val="004E406D"/>
    <w:rsid w:val="004E54FF"/>
    <w:rsid w:val="004E7C41"/>
    <w:rsid w:val="004F43C3"/>
    <w:rsid w:val="00502E7D"/>
    <w:rsid w:val="005166B2"/>
    <w:rsid w:val="00547715"/>
    <w:rsid w:val="0055574D"/>
    <w:rsid w:val="00572B53"/>
    <w:rsid w:val="005956A5"/>
    <w:rsid w:val="005A05B9"/>
    <w:rsid w:val="005A2F6A"/>
    <w:rsid w:val="005B3867"/>
    <w:rsid w:val="005B696E"/>
    <w:rsid w:val="005E539D"/>
    <w:rsid w:val="006035D2"/>
    <w:rsid w:val="00605ED3"/>
    <w:rsid w:val="006256D8"/>
    <w:rsid w:val="00641704"/>
    <w:rsid w:val="00645F44"/>
    <w:rsid w:val="006646FD"/>
    <w:rsid w:val="006739D0"/>
    <w:rsid w:val="006A1D40"/>
    <w:rsid w:val="006C0DA2"/>
    <w:rsid w:val="006C3820"/>
    <w:rsid w:val="006C7D59"/>
    <w:rsid w:val="006F0D9D"/>
    <w:rsid w:val="006F5F27"/>
    <w:rsid w:val="0072139E"/>
    <w:rsid w:val="007349B7"/>
    <w:rsid w:val="0075557B"/>
    <w:rsid w:val="007C4BA3"/>
    <w:rsid w:val="00804D8A"/>
    <w:rsid w:val="008277A8"/>
    <w:rsid w:val="00830BE9"/>
    <w:rsid w:val="00865699"/>
    <w:rsid w:val="00877C12"/>
    <w:rsid w:val="00893D6C"/>
    <w:rsid w:val="008A6CBA"/>
    <w:rsid w:val="008E5250"/>
    <w:rsid w:val="008F5AE6"/>
    <w:rsid w:val="00946541"/>
    <w:rsid w:val="00951F6D"/>
    <w:rsid w:val="00952DD2"/>
    <w:rsid w:val="00974711"/>
    <w:rsid w:val="0099239C"/>
    <w:rsid w:val="009A042B"/>
    <w:rsid w:val="009A298C"/>
    <w:rsid w:val="009B18CF"/>
    <w:rsid w:val="009B673F"/>
    <w:rsid w:val="009C0257"/>
    <w:rsid w:val="009C1D93"/>
    <w:rsid w:val="009C247D"/>
    <w:rsid w:val="009C5767"/>
    <w:rsid w:val="009C5D5F"/>
    <w:rsid w:val="009D507E"/>
    <w:rsid w:val="009F639C"/>
    <w:rsid w:val="00A02A09"/>
    <w:rsid w:val="00A1267A"/>
    <w:rsid w:val="00A149C2"/>
    <w:rsid w:val="00A24344"/>
    <w:rsid w:val="00A2480C"/>
    <w:rsid w:val="00A269CC"/>
    <w:rsid w:val="00A749FF"/>
    <w:rsid w:val="00A822AE"/>
    <w:rsid w:val="00A9219A"/>
    <w:rsid w:val="00A94861"/>
    <w:rsid w:val="00AA4B25"/>
    <w:rsid w:val="00AB0A79"/>
    <w:rsid w:val="00AC10E4"/>
    <w:rsid w:val="00AC36E9"/>
    <w:rsid w:val="00AD4732"/>
    <w:rsid w:val="00AF12D0"/>
    <w:rsid w:val="00B00AC5"/>
    <w:rsid w:val="00B01683"/>
    <w:rsid w:val="00B07114"/>
    <w:rsid w:val="00B07C9A"/>
    <w:rsid w:val="00B312C1"/>
    <w:rsid w:val="00B36CC3"/>
    <w:rsid w:val="00B376CA"/>
    <w:rsid w:val="00B946E1"/>
    <w:rsid w:val="00BA5286"/>
    <w:rsid w:val="00BA7D9D"/>
    <w:rsid w:val="00BA7F9E"/>
    <w:rsid w:val="00BD3348"/>
    <w:rsid w:val="00BD4B51"/>
    <w:rsid w:val="00BD5E5F"/>
    <w:rsid w:val="00BE24D1"/>
    <w:rsid w:val="00BF2824"/>
    <w:rsid w:val="00C2578E"/>
    <w:rsid w:val="00C45C90"/>
    <w:rsid w:val="00C632B3"/>
    <w:rsid w:val="00C6501A"/>
    <w:rsid w:val="00C770E6"/>
    <w:rsid w:val="00C85D12"/>
    <w:rsid w:val="00C93A29"/>
    <w:rsid w:val="00CA77F7"/>
    <w:rsid w:val="00CC375C"/>
    <w:rsid w:val="00CF05F8"/>
    <w:rsid w:val="00D02ABA"/>
    <w:rsid w:val="00D17A72"/>
    <w:rsid w:val="00D46544"/>
    <w:rsid w:val="00D50618"/>
    <w:rsid w:val="00D50F55"/>
    <w:rsid w:val="00D5509C"/>
    <w:rsid w:val="00D56D9C"/>
    <w:rsid w:val="00D62DB2"/>
    <w:rsid w:val="00D727CA"/>
    <w:rsid w:val="00DB3619"/>
    <w:rsid w:val="00DB7397"/>
    <w:rsid w:val="00DD0144"/>
    <w:rsid w:val="00DD7198"/>
    <w:rsid w:val="00DD7F84"/>
    <w:rsid w:val="00E01085"/>
    <w:rsid w:val="00E16246"/>
    <w:rsid w:val="00E267C9"/>
    <w:rsid w:val="00E36140"/>
    <w:rsid w:val="00E53D56"/>
    <w:rsid w:val="00E60329"/>
    <w:rsid w:val="00EB55B9"/>
    <w:rsid w:val="00EC4375"/>
    <w:rsid w:val="00EC746A"/>
    <w:rsid w:val="00EE52A7"/>
    <w:rsid w:val="00F12D18"/>
    <w:rsid w:val="00F21ACD"/>
    <w:rsid w:val="00F2235A"/>
    <w:rsid w:val="00F31382"/>
    <w:rsid w:val="00F47162"/>
    <w:rsid w:val="00F52144"/>
    <w:rsid w:val="00F93C98"/>
    <w:rsid w:val="00FB239E"/>
    <w:rsid w:val="00FB77A2"/>
    <w:rsid w:val="00FF3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6078DE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  <w:style w:type="numbering" w:customStyle="1" w:styleId="HxGNList1">
    <w:name w:val="HxGNList1"/>
    <w:uiPriority w:val="99"/>
    <w:rsid w:val="00AD47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70DD5D2B37E4594ADD0B3A30C7063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B9631F-827C-47A3-B8FF-BAEF4CA7433E}"/>
      </w:docPartPr>
      <w:docPartBody>
        <w:p w:rsidR="00000000" w:rsidRDefault="00B43914" w:rsidP="00B43914">
          <w:pPr>
            <w:pStyle w:val="370DD5D2B37E4594ADD0B3A30C706362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00305A"/>
    <w:rsid w:val="002C189D"/>
    <w:rsid w:val="003C2933"/>
    <w:rsid w:val="00672257"/>
    <w:rsid w:val="00861340"/>
    <w:rsid w:val="00920673"/>
    <w:rsid w:val="00B43914"/>
    <w:rsid w:val="00BF5B45"/>
    <w:rsid w:val="00D2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B43914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370DD5D2B37E4594ADD0B3A30C706362">
    <w:name w:val="370DD5D2B37E4594ADD0B3A30C706362"/>
    <w:rsid w:val="00B439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D0AEC7-7613-44D3-8E68-6A8447615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5</Pages>
  <Words>195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Anleitung für das Plotten eines Katasterplans des Kantons Zürich</vt:lpstr>
    </vt:vector>
  </TitlesOfParts>
  <Company>Grizli777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Anleitung für das Plotten eines GRUNDBUCHPLANS des Kantons Zürich</dc:title>
  <dc:creator>PICCOLO Aysun</dc:creator>
  <cp:lastModifiedBy>PICCOLO Aysun</cp:lastModifiedBy>
  <cp:revision>6</cp:revision>
  <cp:lastPrinted>2018-02-28T16:34:00Z</cp:lastPrinted>
  <dcterms:created xsi:type="dcterms:W3CDTF">2020-03-12T07:49:00Z</dcterms:created>
  <dcterms:modified xsi:type="dcterms:W3CDTF">2020-03-12T13:21:00Z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